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0540F" w14:textId="506CD3CF" w:rsidR="007357A4" w:rsidRPr="007357A4" w:rsidRDefault="007357A4" w:rsidP="0012543D">
      <w:pPr>
        <w:pStyle w:val="Body"/>
        <w:spacing w:line="240" w:lineRule="auto"/>
        <w:ind w:left="2160" w:hanging="2160"/>
        <w:rPr>
          <w:rFonts w:ascii="Times New Roman" w:hAnsi="Times New Roman" w:cs="Times New Roman"/>
          <w:b/>
          <w:shd w:val="clear" w:color="auto" w:fill="FFFFFF"/>
        </w:rPr>
      </w:pPr>
      <w:r w:rsidRPr="007357A4">
        <w:rPr>
          <w:rFonts w:ascii="Times New Roman" w:hAnsi="Times New Roman" w:cs="Times New Roman"/>
          <w:b/>
          <w:shd w:val="clear" w:color="auto" w:fill="FFFFFF"/>
        </w:rPr>
        <w:t>A RESOLUTION OF THE SEVERAL SCHOOL COMMITTEES OF MASSACHUSETTS</w:t>
      </w:r>
    </w:p>
    <w:p w14:paraId="4BED8C33" w14:textId="77777777" w:rsidR="007357A4" w:rsidRDefault="007357A4" w:rsidP="007357A4">
      <w:pPr>
        <w:pStyle w:val="Body"/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A067E65" w14:textId="37A7F40E" w:rsidR="007357A4" w:rsidRPr="007357A4" w:rsidRDefault="007357A4" w:rsidP="007357A4">
      <w:pPr>
        <w:pStyle w:val="Body"/>
        <w:spacing w:line="240" w:lineRule="auto"/>
        <w:rPr>
          <w:rFonts w:ascii="Times New Roman" w:hAnsi="Times New Roman"/>
          <w:shd w:val="clear" w:color="auto" w:fill="FFFFFF"/>
        </w:rPr>
      </w:pPr>
      <w:r w:rsidRPr="007357A4">
        <w:rPr>
          <w:rFonts w:ascii="Times New Roman" w:hAnsi="Times New Roman"/>
          <w:shd w:val="clear" w:color="auto" w:fill="FFFFFF"/>
        </w:rPr>
        <w:t xml:space="preserve">To His Excellency, Governor Charles Baker, Board of Elementary and Secondary Education Chair James </w:t>
      </w:r>
      <w:proofErr w:type="spellStart"/>
      <w:r w:rsidRPr="007357A4">
        <w:rPr>
          <w:rFonts w:ascii="Times New Roman" w:hAnsi="Times New Roman"/>
          <w:shd w:val="clear" w:color="auto" w:fill="FFFFFF"/>
        </w:rPr>
        <w:t>Peyser</w:t>
      </w:r>
      <w:proofErr w:type="spellEnd"/>
      <w:r w:rsidRPr="007357A4">
        <w:rPr>
          <w:rFonts w:ascii="Times New Roman" w:hAnsi="Times New Roman"/>
          <w:shd w:val="clear" w:color="auto" w:fill="FFFFFF"/>
        </w:rPr>
        <w:t>, and Commissioner of Elementary and Secondary Education Jeffrey Riley</w:t>
      </w:r>
    </w:p>
    <w:p w14:paraId="5981B4CE" w14:textId="77777777" w:rsidR="007357A4" w:rsidRDefault="007357A4" w:rsidP="007357A4">
      <w:pPr>
        <w:pStyle w:val="Body"/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2E91C47" w14:textId="77777777" w:rsidR="007357A4" w:rsidRDefault="007357A4" w:rsidP="0012543D">
      <w:pPr>
        <w:pStyle w:val="Body"/>
        <w:spacing w:line="240" w:lineRule="auto"/>
        <w:ind w:left="2160" w:hanging="2160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F025453" w14:textId="7C55CEBD" w:rsidR="0012543D" w:rsidRPr="007357A4" w:rsidRDefault="0053505D" w:rsidP="007357A4">
      <w:pPr>
        <w:pStyle w:val="Body"/>
        <w:spacing w:line="240" w:lineRule="auto"/>
        <w:ind w:left="1440" w:hanging="1440"/>
        <w:rPr>
          <w:rFonts w:ascii="Times New Roman" w:hAnsi="Times New Roman"/>
          <w:shd w:val="clear" w:color="auto" w:fill="FFFFFF"/>
        </w:rPr>
      </w:pPr>
      <w:r w:rsidRPr="007357A4">
        <w:rPr>
          <w:rFonts w:ascii="Times New Roman" w:hAnsi="Times New Roman"/>
          <w:shd w:val="clear" w:color="auto" w:fill="FFFFFF"/>
        </w:rPr>
        <w:t>Whereas</w:t>
      </w:r>
      <w:r w:rsidR="0012543D" w:rsidRPr="007357A4">
        <w:rPr>
          <w:rFonts w:ascii="Times New Roman" w:hAnsi="Times New Roman"/>
          <w:shd w:val="clear" w:color="auto" w:fill="FFFFFF"/>
        </w:rPr>
        <w:t>:</w:t>
      </w:r>
      <w:r w:rsidRPr="007357A4">
        <w:rPr>
          <w:rFonts w:ascii="Times New Roman" w:hAnsi="Times New Roman"/>
          <w:shd w:val="clear" w:color="auto" w:fill="FFFFFF"/>
        </w:rPr>
        <w:t xml:space="preserve"> </w:t>
      </w:r>
      <w:r w:rsidR="0012543D" w:rsidRPr="007357A4">
        <w:rPr>
          <w:rFonts w:ascii="Times New Roman" w:hAnsi="Times New Roman"/>
          <w:shd w:val="clear" w:color="auto" w:fill="FFFFFF"/>
        </w:rPr>
        <w:tab/>
      </w:r>
      <w:r w:rsidRPr="007357A4">
        <w:rPr>
          <w:rFonts w:ascii="Times New Roman" w:hAnsi="Times New Roman"/>
          <w:shd w:val="clear" w:color="auto" w:fill="FFFFFF"/>
        </w:rPr>
        <w:t>children have a right to free public education, which is </w:t>
      </w:r>
      <w:r w:rsidRPr="007357A4">
        <w:rPr>
          <w:rFonts w:ascii="Times New Roman" w:hAnsi="Times New Roman"/>
          <w:shd w:val="clear" w:color="auto" w:fill="FFFFFF"/>
          <w:lang w:val="pt-PT"/>
        </w:rPr>
        <w:t xml:space="preserve">fundamental </w:t>
      </w:r>
      <w:r w:rsidRPr="007357A4">
        <w:rPr>
          <w:rFonts w:ascii="Times New Roman" w:hAnsi="Times New Roman"/>
          <w:shd w:val="clear" w:color="auto" w:fill="FFFFFF"/>
        </w:rPr>
        <w:t xml:space="preserve">to </w:t>
      </w:r>
      <w:r w:rsidRPr="007357A4">
        <w:rPr>
          <w:rFonts w:ascii="Times New Roman" w:hAnsi="Times New Roman"/>
          <w:shd w:val="clear" w:color="auto" w:fill="FFFFFF"/>
          <w:lang w:val="it-IT"/>
        </w:rPr>
        <w:t>academic</w:t>
      </w:r>
      <w:r w:rsidRPr="007357A4">
        <w:rPr>
          <w:rFonts w:ascii="Times New Roman" w:hAnsi="Times New Roman"/>
          <w:shd w:val="clear" w:color="auto" w:fill="FFFFFF"/>
        </w:rPr>
        <w:t xml:space="preserve">, </w:t>
      </w:r>
      <w:r w:rsidRPr="007357A4">
        <w:rPr>
          <w:rFonts w:ascii="Times New Roman" w:hAnsi="Times New Roman"/>
          <w:shd w:val="clear" w:color="auto" w:fill="FFFFFF"/>
          <w:lang w:val="fr-FR"/>
        </w:rPr>
        <w:t>social</w:t>
      </w:r>
      <w:r w:rsidRPr="007357A4">
        <w:rPr>
          <w:rFonts w:ascii="Times New Roman" w:hAnsi="Times New Roman"/>
          <w:shd w:val="clear" w:color="auto" w:fill="FFFFFF"/>
        </w:rPr>
        <w:t>, and emotional development</w:t>
      </w:r>
      <w:r w:rsidR="0012543D" w:rsidRPr="007357A4">
        <w:rPr>
          <w:rFonts w:ascii="Times New Roman" w:hAnsi="Times New Roman"/>
          <w:shd w:val="clear" w:color="auto" w:fill="FFFFFF"/>
        </w:rPr>
        <w:t>, and</w:t>
      </w:r>
      <w:r w:rsidRPr="007357A4">
        <w:rPr>
          <w:rFonts w:ascii="Times New Roman" w:hAnsi="Times New Roman"/>
          <w:shd w:val="clear" w:color="auto" w:fill="FFFFFF"/>
        </w:rPr>
        <w:t xml:space="preserve"> </w:t>
      </w:r>
    </w:p>
    <w:p w14:paraId="115837B7" w14:textId="77777777" w:rsidR="0012543D" w:rsidRPr="007357A4" w:rsidRDefault="0012543D" w:rsidP="007357A4">
      <w:pPr>
        <w:pStyle w:val="Body"/>
        <w:spacing w:line="240" w:lineRule="auto"/>
        <w:ind w:left="1440" w:hanging="1440"/>
        <w:rPr>
          <w:rFonts w:ascii="Times New Roman" w:hAnsi="Times New Roman"/>
          <w:shd w:val="clear" w:color="auto" w:fill="FFFFFF"/>
        </w:rPr>
      </w:pPr>
    </w:p>
    <w:p w14:paraId="30128E33" w14:textId="57690C7B" w:rsidR="006C5AC9" w:rsidRPr="007357A4" w:rsidRDefault="0053505D" w:rsidP="007357A4">
      <w:pPr>
        <w:pStyle w:val="Body"/>
        <w:spacing w:line="240" w:lineRule="auto"/>
        <w:ind w:left="1440" w:hanging="1440"/>
        <w:rPr>
          <w:rFonts w:ascii="Times New Roman" w:hAnsi="Times New Roman"/>
          <w:shd w:val="clear" w:color="auto" w:fill="FFFFFF"/>
        </w:rPr>
      </w:pPr>
      <w:r w:rsidRPr="007357A4">
        <w:rPr>
          <w:rFonts w:ascii="Times New Roman" w:hAnsi="Times New Roman"/>
          <w:shd w:val="clear" w:color="auto" w:fill="FFFFFF"/>
        </w:rPr>
        <w:t>Whereas</w:t>
      </w:r>
      <w:r w:rsidR="0012543D" w:rsidRPr="007357A4">
        <w:rPr>
          <w:rFonts w:ascii="Times New Roman" w:hAnsi="Times New Roman"/>
          <w:shd w:val="clear" w:color="auto" w:fill="FFFFFF"/>
        </w:rPr>
        <w:t>:</w:t>
      </w:r>
      <w:r w:rsidR="0012543D" w:rsidRPr="007357A4">
        <w:rPr>
          <w:rFonts w:ascii="Times New Roman" w:hAnsi="Times New Roman"/>
          <w:shd w:val="clear" w:color="auto" w:fill="FFFFFF"/>
        </w:rPr>
        <w:tab/>
      </w:r>
      <w:r w:rsidRPr="007357A4">
        <w:rPr>
          <w:rFonts w:ascii="Times New Roman" w:hAnsi="Times New Roman"/>
          <w:shd w:val="clear" w:color="auto" w:fill="FFFFFF"/>
        </w:rPr>
        <w:t>public education also plays an important role in students’ mental health, safety, nutrition, and care</w:t>
      </w:r>
      <w:r w:rsidR="0012543D" w:rsidRPr="007357A4">
        <w:rPr>
          <w:rFonts w:ascii="Times New Roman" w:hAnsi="Times New Roman"/>
          <w:shd w:val="clear" w:color="auto" w:fill="FFFFFF"/>
        </w:rPr>
        <w:t xml:space="preserve"> of children and adolescents, and</w:t>
      </w:r>
      <w:r w:rsidRPr="007357A4">
        <w:rPr>
          <w:rFonts w:ascii="Times New Roman" w:hAnsi="Times New Roman"/>
          <w:shd w:val="clear" w:color="auto" w:fill="FFFFFF"/>
        </w:rPr>
        <w:t xml:space="preserve"> school committees, school administrations, parents, and students across the Commonwealth are eager for a safe return to school this fall</w:t>
      </w:r>
      <w:r w:rsidR="0012543D" w:rsidRPr="007357A4">
        <w:rPr>
          <w:rFonts w:ascii="Times New Roman" w:hAnsi="Times New Roman"/>
          <w:shd w:val="clear" w:color="auto" w:fill="FFFFFF"/>
        </w:rPr>
        <w:t>, and</w:t>
      </w:r>
    </w:p>
    <w:p w14:paraId="52E6047B" w14:textId="77777777" w:rsidR="006C5AC9" w:rsidRPr="007357A4" w:rsidRDefault="006C5AC9" w:rsidP="007357A4">
      <w:pPr>
        <w:pStyle w:val="Body"/>
        <w:spacing w:line="240" w:lineRule="auto"/>
        <w:ind w:left="1440" w:hanging="1440"/>
        <w:rPr>
          <w:rFonts w:ascii="Times New Roman" w:eastAsia="Times New Roman" w:hAnsi="Times New Roman" w:cs="Times New Roman"/>
          <w:shd w:val="clear" w:color="auto" w:fill="FFFFFF"/>
        </w:rPr>
      </w:pPr>
    </w:p>
    <w:p w14:paraId="5D46C73C" w14:textId="7B774DF0" w:rsidR="006C5AC9" w:rsidRPr="007357A4" w:rsidRDefault="0053505D" w:rsidP="007357A4">
      <w:pPr>
        <w:pStyle w:val="Body"/>
        <w:spacing w:line="240" w:lineRule="auto"/>
        <w:ind w:left="1440" w:hanging="1440"/>
        <w:rPr>
          <w:rFonts w:ascii="Times New Roman" w:eastAsia="Times New Roman" w:hAnsi="Times New Roman" w:cs="Times New Roman"/>
          <w:shd w:val="clear" w:color="auto" w:fill="FFFFFF"/>
        </w:rPr>
      </w:pPr>
      <w:r w:rsidRPr="007357A4">
        <w:rPr>
          <w:rFonts w:ascii="Times New Roman" w:hAnsi="Times New Roman"/>
          <w:shd w:val="clear" w:color="auto" w:fill="FFFFFF"/>
        </w:rPr>
        <w:t>Whereas</w:t>
      </w:r>
      <w:r w:rsidR="0012543D" w:rsidRPr="007357A4">
        <w:rPr>
          <w:rFonts w:ascii="Times New Roman" w:hAnsi="Times New Roman"/>
          <w:shd w:val="clear" w:color="auto" w:fill="FFFFFF"/>
        </w:rPr>
        <w:t>:</w:t>
      </w:r>
      <w:r w:rsidRPr="007357A4">
        <w:rPr>
          <w:rFonts w:ascii="Times New Roman" w:hAnsi="Times New Roman"/>
          <w:shd w:val="clear" w:color="auto" w:fill="FFFFFF"/>
        </w:rPr>
        <w:t xml:space="preserve"> </w:t>
      </w:r>
      <w:r w:rsidR="0012543D" w:rsidRPr="007357A4">
        <w:rPr>
          <w:rFonts w:ascii="Times New Roman" w:hAnsi="Times New Roman"/>
          <w:shd w:val="clear" w:color="auto" w:fill="FFFFFF"/>
        </w:rPr>
        <w:tab/>
      </w:r>
      <w:r w:rsidRPr="007357A4">
        <w:rPr>
          <w:rFonts w:ascii="Times New Roman" w:hAnsi="Times New Roman"/>
          <w:shd w:val="clear" w:color="auto" w:fill="FFFFFF"/>
        </w:rPr>
        <w:t xml:space="preserve">COVID-19 is a highly transmissible virus that can be spread by asymptomatic </w:t>
      </w:r>
      <w:r w:rsidRPr="007357A4">
        <w:rPr>
          <w:rFonts w:ascii="Times New Roman" w:hAnsi="Times New Roman"/>
          <w:shd w:val="clear" w:color="auto" w:fill="FFFFFF"/>
          <w:lang w:val="fr-FR"/>
        </w:rPr>
        <w:t xml:space="preserve">carriers </w:t>
      </w:r>
      <w:r w:rsidRPr="007357A4">
        <w:rPr>
          <w:rFonts w:ascii="Times New Roman" w:hAnsi="Times New Roman"/>
          <w:shd w:val="clear" w:color="auto" w:fill="FFFFFF"/>
        </w:rPr>
        <w:t xml:space="preserve">and asymptomatic children and adolescents may </w:t>
      </w:r>
      <w:r w:rsidRPr="007357A4">
        <w:rPr>
          <w:rFonts w:ascii="Times New Roman" w:hAnsi="Times New Roman"/>
          <w:shd w:val="clear" w:color="auto" w:fill="FFFFFF"/>
          <w:lang w:val="pt-PT"/>
        </w:rPr>
        <w:t>transmit</w:t>
      </w:r>
      <w:r w:rsidRPr="007357A4">
        <w:rPr>
          <w:rFonts w:ascii="Times New Roman" w:hAnsi="Times New Roman"/>
          <w:shd w:val="clear" w:color="auto" w:fill="FFFFFF"/>
        </w:rPr>
        <w:t xml:space="preserve"> CO</w:t>
      </w:r>
      <w:r w:rsidRPr="007357A4">
        <w:rPr>
          <w:rFonts w:ascii="Times New Roman" w:hAnsi="Times New Roman"/>
          <w:shd w:val="clear" w:color="auto" w:fill="FFFFFF"/>
          <w:lang w:val="da-DK"/>
        </w:rPr>
        <w:t>VID-19</w:t>
      </w:r>
      <w:r w:rsidRPr="007357A4">
        <w:rPr>
          <w:rFonts w:ascii="Times New Roman" w:hAnsi="Times New Roman"/>
          <w:shd w:val="clear" w:color="auto" w:fill="FFFFFF"/>
        </w:rPr>
        <w:t xml:space="preserve"> to both children and adults, reopening schools presents risks to public health. This is particularly concerning as there is no viable COVID-19 vaccine, no established cure for COVID-19, and COVID-19 may cause long-term morbidity affecting the respiratory, neurological, and cardiovascular systems. COVID-19 presents particular risk of morbidity and mortality among populations who have underlying risk factors. Despite these concerns, school districts are developing plans to reopen for the 2020-2021 school year with risk mitigation strategies within school buildings to reduce exposure to COVID-19. These include social distancing, mask wearing, and improved HVAC systems and sanitation protocols</w:t>
      </w:r>
      <w:r w:rsidR="0012543D" w:rsidRPr="007357A4">
        <w:rPr>
          <w:rFonts w:ascii="Times New Roman" w:hAnsi="Times New Roman"/>
          <w:shd w:val="clear" w:color="auto" w:fill="FFFFFF"/>
        </w:rPr>
        <w:t>, and</w:t>
      </w:r>
    </w:p>
    <w:p w14:paraId="7F563FDB" w14:textId="77777777" w:rsidR="006C5AC9" w:rsidRPr="007357A4" w:rsidRDefault="006C5AC9" w:rsidP="007357A4">
      <w:pPr>
        <w:pStyle w:val="Body"/>
        <w:spacing w:line="240" w:lineRule="auto"/>
        <w:ind w:left="1440" w:hanging="1440"/>
        <w:rPr>
          <w:rFonts w:ascii="Times New Roman" w:eastAsia="Times New Roman" w:hAnsi="Times New Roman" w:cs="Times New Roman"/>
          <w:shd w:val="clear" w:color="auto" w:fill="FFFFFF"/>
        </w:rPr>
      </w:pPr>
    </w:p>
    <w:p w14:paraId="2ADCA674" w14:textId="4528EB8D" w:rsidR="006C5AC9" w:rsidRPr="007357A4" w:rsidRDefault="0012543D" w:rsidP="007357A4">
      <w:pPr>
        <w:pStyle w:val="Body"/>
        <w:spacing w:line="240" w:lineRule="auto"/>
        <w:ind w:left="1440" w:hanging="1440"/>
        <w:rPr>
          <w:rFonts w:ascii="Times New Roman" w:eastAsia="Times New Roman" w:hAnsi="Times New Roman" w:cs="Times New Roman"/>
          <w:shd w:val="clear" w:color="auto" w:fill="FFFFFF"/>
        </w:rPr>
      </w:pPr>
      <w:r w:rsidRPr="007357A4">
        <w:rPr>
          <w:rFonts w:ascii="Times New Roman" w:hAnsi="Times New Roman"/>
          <w:shd w:val="clear" w:color="auto" w:fill="FFFFFF"/>
        </w:rPr>
        <w:t>Whereas:</w:t>
      </w:r>
      <w:r w:rsidRPr="007357A4">
        <w:rPr>
          <w:rFonts w:ascii="Times New Roman" w:hAnsi="Times New Roman"/>
          <w:shd w:val="clear" w:color="auto" w:fill="FFFFFF"/>
        </w:rPr>
        <w:tab/>
        <w:t>R</w:t>
      </w:r>
      <w:r w:rsidR="0053505D" w:rsidRPr="007357A4">
        <w:rPr>
          <w:rFonts w:ascii="Times New Roman" w:hAnsi="Times New Roman"/>
          <w:shd w:val="clear" w:color="auto" w:fill="FFFFFF"/>
        </w:rPr>
        <w:t xml:space="preserve">educing transmission of COVID-19 requires a </w:t>
      </w:r>
      <w:r w:rsidR="00EC3BF3">
        <w:rPr>
          <w:rFonts w:ascii="Times New Roman" w:hAnsi="Times New Roman"/>
          <w:shd w:val="clear" w:color="auto" w:fill="FFFFFF"/>
        </w:rPr>
        <w:t>concerted and focused</w:t>
      </w:r>
      <w:r w:rsidR="0053505D" w:rsidRPr="007357A4">
        <w:rPr>
          <w:rFonts w:ascii="Times New Roman" w:hAnsi="Times New Roman"/>
          <w:shd w:val="clear" w:color="auto" w:fill="FFFFFF"/>
        </w:rPr>
        <w:t xml:space="preserve"> public health response which includes COVID-19 testing of teachers, students, and administrators, contact tracing, and proper isolation of cases and quarantining of those who have been exposed to a COVID-19 case</w:t>
      </w:r>
      <w:r w:rsidRPr="007357A4">
        <w:rPr>
          <w:rFonts w:ascii="Times New Roman" w:hAnsi="Times New Roman"/>
          <w:shd w:val="clear" w:color="auto" w:fill="FFFFFF"/>
        </w:rPr>
        <w:t>, and w</w:t>
      </w:r>
      <w:r w:rsidR="0053505D" w:rsidRPr="007357A4">
        <w:rPr>
          <w:rFonts w:ascii="Times New Roman" w:hAnsi="Times New Roman"/>
          <w:shd w:val="clear" w:color="auto" w:fill="FFFFFF"/>
        </w:rPr>
        <w:t xml:space="preserve">ithout these measures in place, we will not be able to stop broader community transmission and prevent </w:t>
      </w:r>
      <w:r w:rsidR="0053505D" w:rsidRPr="007357A4">
        <w:rPr>
          <w:rFonts w:ascii="Times New Roman" w:hAnsi="Times New Roman"/>
          <w:b/>
          <w:bCs/>
          <w:shd w:val="clear" w:color="auto" w:fill="FFFFFF"/>
        </w:rPr>
        <w:t>avoidable</w:t>
      </w:r>
      <w:r w:rsidR="0053505D" w:rsidRPr="007357A4">
        <w:rPr>
          <w:rFonts w:ascii="Times New Roman" w:hAnsi="Times New Roman"/>
          <w:shd w:val="clear" w:color="auto" w:fill="FFFFFF"/>
        </w:rPr>
        <w:t xml:space="preserve"> morbidity and mortality due to COVID-19 in our schools</w:t>
      </w:r>
      <w:r w:rsidRPr="007357A4">
        <w:rPr>
          <w:rFonts w:ascii="Times New Roman" w:hAnsi="Times New Roman"/>
          <w:shd w:val="clear" w:color="auto" w:fill="FFFFFF"/>
        </w:rPr>
        <w:t>, and</w:t>
      </w:r>
      <w:r w:rsidR="0053505D" w:rsidRPr="007357A4">
        <w:rPr>
          <w:rFonts w:ascii="Times New Roman" w:hAnsi="Times New Roman"/>
          <w:shd w:val="clear" w:color="auto" w:fill="FFFFFF"/>
        </w:rPr>
        <w:t xml:space="preserve"> </w:t>
      </w:r>
    </w:p>
    <w:p w14:paraId="6DEA6736" w14:textId="77777777" w:rsidR="006C5AC9" w:rsidRPr="007357A4" w:rsidRDefault="006C5AC9" w:rsidP="007357A4">
      <w:pPr>
        <w:pStyle w:val="Body"/>
        <w:spacing w:line="240" w:lineRule="auto"/>
        <w:ind w:left="1440" w:hanging="1440"/>
        <w:rPr>
          <w:rFonts w:ascii="Times New Roman" w:eastAsia="Times New Roman" w:hAnsi="Times New Roman" w:cs="Times New Roman"/>
          <w:color w:val="222222"/>
          <w:u w:color="222222"/>
          <w:shd w:val="clear" w:color="auto" w:fill="FFFFFF"/>
        </w:rPr>
      </w:pPr>
    </w:p>
    <w:p w14:paraId="54866FDD" w14:textId="2B4DBFB9" w:rsidR="006C5AC9" w:rsidRPr="007357A4" w:rsidRDefault="0012543D" w:rsidP="007357A4">
      <w:pPr>
        <w:pStyle w:val="Body"/>
        <w:spacing w:line="240" w:lineRule="auto"/>
        <w:ind w:left="1440" w:hanging="1440"/>
        <w:rPr>
          <w:rFonts w:ascii="Times New Roman" w:eastAsia="Times New Roman" w:hAnsi="Times New Roman" w:cs="Times New Roman"/>
          <w:shd w:val="clear" w:color="auto" w:fill="FFFFFF"/>
        </w:rPr>
      </w:pPr>
      <w:r w:rsidRPr="007357A4">
        <w:rPr>
          <w:rFonts w:ascii="Times New Roman" w:hAnsi="Times New Roman"/>
          <w:shd w:val="clear" w:color="auto" w:fill="FFFFFF"/>
        </w:rPr>
        <w:t>Whereas:</w:t>
      </w:r>
      <w:r w:rsidRPr="007357A4">
        <w:rPr>
          <w:rFonts w:ascii="Times New Roman" w:hAnsi="Times New Roman"/>
          <w:shd w:val="clear" w:color="auto" w:fill="FFFFFF"/>
        </w:rPr>
        <w:tab/>
      </w:r>
      <w:r w:rsidR="0053505D" w:rsidRPr="007357A4">
        <w:rPr>
          <w:rFonts w:ascii="Times New Roman" w:hAnsi="Times New Roman"/>
          <w:shd w:val="clear" w:color="auto" w:fill="FFFFFF"/>
        </w:rPr>
        <w:t xml:space="preserve">Recent modeling exercises show that low sensitivity tests when done at high frequencies can rapidly identify infected individuals, key to isolating the virus, stopping an outbreak and maintaining </w:t>
      </w:r>
      <w:r w:rsidR="0053505D" w:rsidRPr="007357A4">
        <w:rPr>
          <w:rFonts w:ascii="Times New Roman" w:hAnsi="Times New Roman"/>
          <w:shd w:val="clear" w:color="auto" w:fill="FFFFFF"/>
          <w:lang w:val="nl-NL"/>
        </w:rPr>
        <w:t>open</w:t>
      </w:r>
      <w:r w:rsidR="0053505D" w:rsidRPr="007357A4">
        <w:rPr>
          <w:rFonts w:ascii="Times New Roman" w:hAnsi="Times New Roman"/>
          <w:shd w:val="clear" w:color="auto" w:fill="FFFFFF"/>
        </w:rPr>
        <w:t xml:space="preserve"> schools. These cost effective, high frequency, low sensitivity tests are available. </w:t>
      </w:r>
    </w:p>
    <w:p w14:paraId="447E44D5" w14:textId="77777777" w:rsidR="006C5AC9" w:rsidRPr="007357A4" w:rsidRDefault="006C5AC9">
      <w:pPr>
        <w:pStyle w:val="Body"/>
        <w:spacing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14:paraId="3087EB40" w14:textId="77777777" w:rsidR="0012543D" w:rsidRPr="007357A4" w:rsidRDefault="0012543D" w:rsidP="0012543D">
      <w:pPr>
        <w:pStyle w:val="Body"/>
        <w:spacing w:line="240" w:lineRule="auto"/>
        <w:ind w:left="2250" w:hanging="2250"/>
        <w:rPr>
          <w:rFonts w:ascii="Times New Roman" w:hAnsi="Times New Roman"/>
          <w:shd w:val="clear" w:color="auto" w:fill="FFFFFF"/>
        </w:rPr>
      </w:pPr>
      <w:r w:rsidRPr="007357A4">
        <w:rPr>
          <w:rFonts w:ascii="Times New Roman" w:hAnsi="Times New Roman"/>
          <w:shd w:val="clear" w:color="auto" w:fill="FFFFFF"/>
        </w:rPr>
        <w:t xml:space="preserve">Therefore, be it resolved that:  </w:t>
      </w:r>
    </w:p>
    <w:p w14:paraId="0AA4C88A" w14:textId="77777777" w:rsidR="0012543D" w:rsidRPr="007357A4" w:rsidRDefault="0012543D" w:rsidP="0012543D">
      <w:pPr>
        <w:pStyle w:val="Body"/>
        <w:spacing w:line="240" w:lineRule="auto"/>
        <w:ind w:left="2250" w:hanging="2250"/>
        <w:rPr>
          <w:rFonts w:ascii="Times New Roman" w:hAnsi="Times New Roman"/>
          <w:shd w:val="clear" w:color="auto" w:fill="FFFFFF"/>
        </w:rPr>
      </w:pPr>
    </w:p>
    <w:p w14:paraId="5D78DB4E" w14:textId="002D49A0" w:rsidR="007357A4" w:rsidRPr="007357A4" w:rsidRDefault="0012543D" w:rsidP="008C7F21">
      <w:pPr>
        <w:pStyle w:val="Body"/>
        <w:spacing w:line="360" w:lineRule="auto"/>
        <w:ind w:left="1440"/>
        <w:rPr>
          <w:rFonts w:ascii="Times New Roman" w:hAnsi="Times New Roman"/>
          <w:shd w:val="clear" w:color="auto" w:fill="FFFFFF"/>
        </w:rPr>
      </w:pPr>
      <w:r w:rsidRPr="007357A4">
        <w:rPr>
          <w:rFonts w:ascii="Times New Roman" w:hAnsi="Times New Roman"/>
          <w:b/>
          <w:shd w:val="clear" w:color="auto" w:fill="FFFFFF"/>
        </w:rPr>
        <w:t>B</w:t>
      </w:r>
      <w:r w:rsidR="0053505D" w:rsidRPr="007357A4">
        <w:rPr>
          <w:rFonts w:ascii="Times New Roman" w:hAnsi="Times New Roman"/>
          <w:b/>
          <w:bCs/>
          <w:shd w:val="clear" w:color="auto" w:fill="FFFFFF"/>
        </w:rPr>
        <w:t>efore</w:t>
      </w:r>
      <w:r w:rsidR="0053505D" w:rsidRPr="007357A4">
        <w:rPr>
          <w:rFonts w:ascii="Times New Roman" w:hAnsi="Times New Roman"/>
          <w:shd w:val="clear" w:color="auto" w:fill="FFFFFF"/>
        </w:rPr>
        <w:t xml:space="preserve"> any district brings students back into session, we request the Commonwealth:  </w:t>
      </w:r>
    </w:p>
    <w:p w14:paraId="03AA37B0" w14:textId="0AC998A5" w:rsidR="008C7F21" w:rsidRDefault="0053505D" w:rsidP="008C7F21">
      <w:pPr>
        <w:pStyle w:val="Body"/>
        <w:numPr>
          <w:ilvl w:val="0"/>
          <w:numId w:val="1"/>
        </w:numPr>
        <w:spacing w:line="360" w:lineRule="auto"/>
        <w:rPr>
          <w:rFonts w:ascii="Times New Roman" w:hAnsi="Times New Roman"/>
          <w:shd w:val="clear" w:color="auto" w:fill="FFFFFF"/>
        </w:rPr>
      </w:pPr>
      <w:r w:rsidRPr="007357A4">
        <w:rPr>
          <w:rFonts w:ascii="Times New Roman" w:hAnsi="Times New Roman"/>
          <w:shd w:val="clear" w:color="auto" w:fill="FFFFFF"/>
        </w:rPr>
        <w:t xml:space="preserve">allocate funding for regular </w:t>
      </w:r>
      <w:r w:rsidR="00637EC6">
        <w:rPr>
          <w:rFonts w:ascii="Times New Roman" w:hAnsi="Times New Roman"/>
          <w:shd w:val="clear" w:color="auto" w:fill="FFFFFF"/>
        </w:rPr>
        <w:t xml:space="preserve">proactive </w:t>
      </w:r>
      <w:r w:rsidRPr="007357A4">
        <w:rPr>
          <w:rFonts w:ascii="Times New Roman" w:hAnsi="Times New Roman"/>
          <w:shd w:val="clear" w:color="auto" w:fill="FFFFFF"/>
        </w:rPr>
        <w:t>testing for</w:t>
      </w:r>
      <w:r w:rsidR="00637EC6">
        <w:rPr>
          <w:rFonts w:ascii="Times New Roman" w:hAnsi="Times New Roman"/>
          <w:shd w:val="clear" w:color="auto" w:fill="FFFFFF"/>
        </w:rPr>
        <w:t xml:space="preserve"> </w:t>
      </w:r>
      <w:r w:rsidRPr="007357A4">
        <w:rPr>
          <w:rFonts w:ascii="Times New Roman" w:hAnsi="Times New Roman"/>
          <w:shd w:val="clear" w:color="auto" w:fill="FFFFFF"/>
        </w:rPr>
        <w:t>teachers, staff and students in our schools;</w:t>
      </w:r>
    </w:p>
    <w:p w14:paraId="33957356" w14:textId="7AE98D2B" w:rsidR="008C7F21" w:rsidRPr="008C7F21" w:rsidRDefault="008C7F21" w:rsidP="008C7F21">
      <w:pPr>
        <w:pStyle w:val="Body"/>
        <w:numPr>
          <w:ilvl w:val="0"/>
          <w:numId w:val="1"/>
        </w:numPr>
        <w:spacing w:line="360" w:lineRule="auto"/>
        <w:rPr>
          <w:rFonts w:ascii="Times New Roman" w:hAnsi="Times New Roman"/>
          <w:shd w:val="clear" w:color="auto" w:fill="FFFFFF"/>
        </w:rPr>
      </w:pPr>
      <w:r w:rsidRPr="008C7F21">
        <w:rPr>
          <w:rFonts w:ascii="Times New Roman" w:hAnsi="Times New Roman"/>
          <w:shd w:val="clear" w:color="auto" w:fill="FFFFFF"/>
        </w:rPr>
        <w:t>support school districts to identify and procure appropriate testing strateg</w:t>
      </w:r>
      <w:r>
        <w:rPr>
          <w:rFonts w:ascii="Times New Roman" w:hAnsi="Times New Roman"/>
          <w:shd w:val="clear" w:color="auto" w:fill="FFFFFF"/>
        </w:rPr>
        <w:t>ies</w:t>
      </w:r>
      <w:r w:rsidRPr="008C7F21">
        <w:rPr>
          <w:rFonts w:ascii="Times New Roman" w:hAnsi="Times New Roman"/>
          <w:shd w:val="clear" w:color="auto" w:fill="FFFFFF"/>
        </w:rPr>
        <w:t xml:space="preserve"> and supplies, which may include low cost</w:t>
      </w:r>
      <w:r w:rsidR="00A62377">
        <w:rPr>
          <w:rFonts w:ascii="Times New Roman" w:hAnsi="Times New Roman"/>
          <w:shd w:val="clear" w:color="auto" w:fill="FFFFFF"/>
        </w:rPr>
        <w:t xml:space="preserve">, low </w:t>
      </w:r>
      <w:r w:rsidR="00A62377" w:rsidRPr="007357A4">
        <w:rPr>
          <w:rFonts w:ascii="Times New Roman" w:hAnsi="Times New Roman"/>
          <w:shd w:val="clear" w:color="auto" w:fill="FFFFFF"/>
        </w:rPr>
        <w:t xml:space="preserve">sensitivity </w:t>
      </w:r>
      <w:r w:rsidR="00A62377">
        <w:rPr>
          <w:rFonts w:ascii="Times New Roman" w:hAnsi="Times New Roman"/>
          <w:shd w:val="clear" w:color="auto" w:fill="FFFFFF"/>
        </w:rPr>
        <w:t xml:space="preserve">tests to be used at high frequencies; </w:t>
      </w:r>
    </w:p>
    <w:p w14:paraId="22E2D8D4" w14:textId="229B538A" w:rsidR="006C5AC9" w:rsidRPr="008C7F21" w:rsidRDefault="0053505D" w:rsidP="008C7F21">
      <w:pPr>
        <w:pStyle w:val="Body"/>
        <w:numPr>
          <w:ilvl w:val="0"/>
          <w:numId w:val="1"/>
        </w:numPr>
        <w:spacing w:line="360" w:lineRule="auto"/>
        <w:rPr>
          <w:rFonts w:ascii="Times New Roman" w:hAnsi="Times New Roman"/>
          <w:shd w:val="clear" w:color="auto" w:fill="FFFFFF"/>
        </w:rPr>
      </w:pPr>
      <w:r w:rsidRPr="008C7F21">
        <w:rPr>
          <w:rFonts w:ascii="Times New Roman" w:hAnsi="Times New Roman"/>
          <w:shd w:val="clear" w:color="auto" w:fill="FFFFFF"/>
        </w:rPr>
        <w:lastRenderedPageBreak/>
        <w:t xml:space="preserve">mandate </w:t>
      </w:r>
      <w:r w:rsidR="00637EC6">
        <w:rPr>
          <w:rFonts w:ascii="Times New Roman" w:hAnsi="Times New Roman"/>
          <w:shd w:val="clear" w:color="auto" w:fill="FFFFFF"/>
        </w:rPr>
        <w:t>th</w:t>
      </w:r>
      <w:r w:rsidR="008F0811">
        <w:rPr>
          <w:rFonts w:ascii="Times New Roman" w:hAnsi="Times New Roman"/>
          <w:shd w:val="clear" w:color="auto" w:fill="FFFFFF"/>
        </w:rPr>
        <w:t>at th</w:t>
      </w:r>
      <w:r w:rsidR="00637EC6">
        <w:rPr>
          <w:rFonts w:ascii="Times New Roman" w:hAnsi="Times New Roman"/>
          <w:shd w:val="clear" w:color="auto" w:fill="FFFFFF"/>
        </w:rPr>
        <w:t xml:space="preserve">e MA Department of </w:t>
      </w:r>
      <w:r w:rsidR="008F0811">
        <w:rPr>
          <w:rFonts w:ascii="Times New Roman" w:hAnsi="Times New Roman"/>
          <w:shd w:val="clear" w:color="auto" w:fill="FFFFFF"/>
        </w:rPr>
        <w:t xml:space="preserve">Public </w:t>
      </w:r>
      <w:r w:rsidR="00637EC6">
        <w:rPr>
          <w:rFonts w:ascii="Times New Roman" w:hAnsi="Times New Roman"/>
          <w:shd w:val="clear" w:color="auto" w:fill="FFFFFF"/>
        </w:rPr>
        <w:t xml:space="preserve">Health and </w:t>
      </w:r>
      <w:r w:rsidR="008F0811">
        <w:rPr>
          <w:rFonts w:ascii="Times New Roman" w:hAnsi="Times New Roman"/>
          <w:shd w:val="clear" w:color="auto" w:fill="FFFFFF"/>
        </w:rPr>
        <w:t xml:space="preserve">local public health departments </w:t>
      </w:r>
      <w:r w:rsidRPr="008C7F21">
        <w:rPr>
          <w:rFonts w:ascii="Times New Roman" w:hAnsi="Times New Roman"/>
          <w:shd w:val="clear" w:color="auto" w:fill="FFFFFF"/>
        </w:rPr>
        <w:t>provide real-time data for decision</w:t>
      </w:r>
      <w:r w:rsidR="008F0811">
        <w:rPr>
          <w:rFonts w:ascii="Times New Roman" w:hAnsi="Times New Roman"/>
          <w:shd w:val="clear" w:color="auto" w:fill="FFFFFF"/>
        </w:rPr>
        <w:t>-</w:t>
      </w:r>
      <w:r w:rsidRPr="008C7F21">
        <w:rPr>
          <w:rFonts w:ascii="Times New Roman" w:hAnsi="Times New Roman"/>
          <w:shd w:val="clear" w:color="auto" w:fill="FFFFFF"/>
        </w:rPr>
        <w:t>making including daily updates on the number and rates of new COVID-19 cases</w:t>
      </w:r>
      <w:r w:rsidR="008F0811">
        <w:rPr>
          <w:rFonts w:ascii="Times New Roman" w:hAnsi="Times New Roman"/>
          <w:shd w:val="clear" w:color="auto" w:fill="FFFFFF"/>
        </w:rPr>
        <w:t>,</w:t>
      </w:r>
      <w:r w:rsidRPr="008C7F21">
        <w:rPr>
          <w:rFonts w:ascii="Times New Roman" w:hAnsi="Times New Roman"/>
          <w:shd w:val="clear" w:color="auto" w:fill="FFFFFF"/>
        </w:rPr>
        <w:t xml:space="preserve"> percent positive tests f</w:t>
      </w:r>
      <w:r w:rsidR="007357A4" w:rsidRPr="008C7F21">
        <w:rPr>
          <w:rFonts w:ascii="Times New Roman" w:hAnsi="Times New Roman"/>
          <w:shd w:val="clear" w:color="auto" w:fill="FFFFFF"/>
        </w:rPr>
        <w:t>or SARS-CoV-2</w:t>
      </w:r>
      <w:r w:rsidR="008F0811">
        <w:rPr>
          <w:rFonts w:ascii="Times New Roman" w:hAnsi="Times New Roman"/>
          <w:shd w:val="clear" w:color="auto" w:fill="FFFFFF"/>
        </w:rPr>
        <w:t>, and exposed contacts</w:t>
      </w:r>
      <w:r w:rsidR="007357A4" w:rsidRPr="008C7F21">
        <w:rPr>
          <w:rFonts w:ascii="Times New Roman" w:hAnsi="Times New Roman"/>
          <w:shd w:val="clear" w:color="auto" w:fill="FFFFFF"/>
        </w:rPr>
        <w:t xml:space="preserve"> in their district</w:t>
      </w:r>
      <w:r w:rsidR="00637EC6">
        <w:rPr>
          <w:rFonts w:ascii="Times New Roman" w:hAnsi="Times New Roman"/>
          <w:shd w:val="clear" w:color="auto" w:fill="FFFFFF"/>
        </w:rPr>
        <w:t>.</w:t>
      </w:r>
      <w:bookmarkStart w:id="0" w:name="_GoBack"/>
      <w:bookmarkEnd w:id="0"/>
    </w:p>
    <w:sectPr w:rsidR="006C5AC9" w:rsidRPr="008C7F2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59D7A" w14:textId="77777777" w:rsidR="00747FB1" w:rsidRDefault="00747FB1">
      <w:r>
        <w:separator/>
      </w:r>
    </w:p>
  </w:endnote>
  <w:endnote w:type="continuationSeparator" w:id="0">
    <w:p w14:paraId="37BC737B" w14:textId="77777777" w:rsidR="00747FB1" w:rsidRDefault="0074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2604E" w14:textId="77777777" w:rsidR="006C5AC9" w:rsidRDefault="006C5AC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89C86" w14:textId="77777777" w:rsidR="00747FB1" w:rsidRDefault="00747FB1">
      <w:r>
        <w:separator/>
      </w:r>
    </w:p>
  </w:footnote>
  <w:footnote w:type="continuationSeparator" w:id="0">
    <w:p w14:paraId="5260D663" w14:textId="77777777" w:rsidR="00747FB1" w:rsidRDefault="0074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66EC5" w14:textId="77777777" w:rsidR="006C5AC9" w:rsidRDefault="006C5AC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D01D9"/>
    <w:multiLevelType w:val="hybridMultilevel"/>
    <w:tmpl w:val="E376DE84"/>
    <w:lvl w:ilvl="0" w:tplc="3F24A7D4">
      <w:start w:val="1"/>
      <w:numFmt w:val="decimal"/>
      <w:lvlText w:val="(%1)"/>
      <w:lvlJc w:val="left"/>
      <w:pPr>
        <w:ind w:left="190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AC9"/>
    <w:rsid w:val="00070DA8"/>
    <w:rsid w:val="0012543D"/>
    <w:rsid w:val="0053505D"/>
    <w:rsid w:val="00637EC6"/>
    <w:rsid w:val="006C5AC9"/>
    <w:rsid w:val="00723A89"/>
    <w:rsid w:val="007357A4"/>
    <w:rsid w:val="00747FB1"/>
    <w:rsid w:val="007C51DB"/>
    <w:rsid w:val="007E0E24"/>
    <w:rsid w:val="00873EA1"/>
    <w:rsid w:val="008C7F21"/>
    <w:rsid w:val="008F00F3"/>
    <w:rsid w:val="008F0811"/>
    <w:rsid w:val="00A62377"/>
    <w:rsid w:val="00EC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BD56"/>
  <w15:docId w15:val="{E3CDEAAF-AAD1-3E41-8D62-395565DF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Roman" w:eastAsia="Times Roman" w:hAnsi="Times Roman" w:cs="Times Roman"/>
      <w:outline w:val="0"/>
      <w:color w:val="0000EE"/>
      <w:sz w:val="24"/>
      <w:szCs w:val="24"/>
      <w:u w:val="single" w:color="0000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A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5A9EDD4C931429AE2AEC9275567A9" ma:contentTypeVersion="10" ma:contentTypeDescription="Create a new document." ma:contentTypeScope="" ma:versionID="b1081b192bc547893acccb0400195044">
  <xsd:schema xmlns:xsd="http://www.w3.org/2001/XMLSchema" xmlns:xs="http://www.w3.org/2001/XMLSchema" xmlns:p="http://schemas.microsoft.com/office/2006/metadata/properties" xmlns:ns3="5309e048-1b4c-4f6d-b014-3d79d9de2e99" targetNamespace="http://schemas.microsoft.com/office/2006/metadata/properties" ma:root="true" ma:fieldsID="1d64af88105477b323dac218f0bb63df" ns3:_="">
    <xsd:import namespace="5309e048-1b4c-4f6d-b014-3d79d9de2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9e048-1b4c-4f6d-b014-3d79d9de2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3D36A3-A228-4613-B606-CF1B906A0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9e048-1b4c-4f6d-b014-3d79d9de2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6EDD86-EEC0-4D73-9987-F77E1038B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8ADDA-8AE7-4780-B560-77CF1EFE67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Koocher</dc:creator>
  <cp:lastModifiedBy>Candace Miller</cp:lastModifiedBy>
  <cp:revision>2</cp:revision>
  <cp:lastPrinted>2020-08-18T17:52:00Z</cp:lastPrinted>
  <dcterms:created xsi:type="dcterms:W3CDTF">2020-08-21T13:29:00Z</dcterms:created>
  <dcterms:modified xsi:type="dcterms:W3CDTF">2020-08-21T13:29:00Z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0x010100D9D5A9EDD4C931429AE2AEC9275567A9</vt:lpwstr>
  </property>
</Properties>
</file>